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D68B3">
      <w:pPr>
        <w:pStyle w:val="Nagwek1"/>
        <w:spacing w:line="180" w:lineRule="atLeast"/>
        <w:divId w:val="515651277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CD68B3">
      <w:pPr>
        <w:spacing w:line="180" w:lineRule="atLeast"/>
        <w:divId w:val="515651277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D68B3">
      <w:pPr>
        <w:pStyle w:val="NormalnyWeb"/>
        <w:divId w:val="515651277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aparat-mowy-zawleczka-x2.3mf</w:t>
      </w:r>
    </w:p>
    <w:p w:rsidR="00000000" w:rsidRDefault="00CD68B3">
      <w:pPr>
        <w:pStyle w:val="Nagwek2"/>
        <w:spacing w:line="180" w:lineRule="atLeast"/>
        <w:divId w:val="515651277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CD68B3">
      <w:pPr>
        <w:numPr>
          <w:ilvl w:val="0"/>
          <w:numId w:val="1"/>
        </w:numPr>
        <w:spacing w:before="100" w:beforeAutospacing="1" w:after="100" w:afterAutospacing="1" w:line="180" w:lineRule="atLeast"/>
        <w:divId w:val="515651277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</w:t>
        </w:r>
        <w:r>
          <w:rPr>
            <w:rStyle w:val="Hipercze"/>
            <w:rFonts w:ascii="Arial" w:eastAsia="Times New Roman" w:hAnsi="Arial" w:cs="Arial"/>
          </w:rPr>
          <w:t>etry temperaturowe ↓</w:t>
        </w:r>
      </w:hyperlink>
    </w:p>
    <w:p w:rsidR="00000000" w:rsidRDefault="00CD68B3">
      <w:pPr>
        <w:numPr>
          <w:ilvl w:val="0"/>
          <w:numId w:val="1"/>
        </w:numPr>
        <w:spacing w:before="100" w:beforeAutospacing="1" w:after="100" w:afterAutospacing="1" w:line="180" w:lineRule="atLeast"/>
        <w:divId w:val="515651277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CD68B3">
      <w:pPr>
        <w:numPr>
          <w:ilvl w:val="0"/>
          <w:numId w:val="1"/>
        </w:numPr>
        <w:spacing w:before="100" w:beforeAutospacing="1" w:after="100" w:afterAutospacing="1" w:line="180" w:lineRule="atLeast"/>
        <w:divId w:val="515651277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CD68B3">
      <w:pPr>
        <w:numPr>
          <w:ilvl w:val="0"/>
          <w:numId w:val="1"/>
        </w:numPr>
        <w:spacing w:before="100" w:beforeAutospacing="1" w:after="100" w:afterAutospacing="1" w:line="180" w:lineRule="atLeast"/>
        <w:divId w:val="515651277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CD68B3">
      <w:pPr>
        <w:numPr>
          <w:ilvl w:val="0"/>
          <w:numId w:val="1"/>
        </w:numPr>
        <w:spacing w:before="100" w:beforeAutospacing="1" w:after="100" w:afterAutospacing="1" w:line="180" w:lineRule="atLeast"/>
        <w:divId w:val="515651277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CD68B3">
      <w:pPr>
        <w:numPr>
          <w:ilvl w:val="0"/>
          <w:numId w:val="1"/>
        </w:numPr>
        <w:spacing w:before="100" w:beforeAutospacing="1" w:after="100" w:afterAutospacing="1" w:line="180" w:lineRule="atLeast"/>
        <w:divId w:val="515651277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CD68B3">
      <w:pPr>
        <w:numPr>
          <w:ilvl w:val="0"/>
          <w:numId w:val="1"/>
        </w:numPr>
        <w:spacing w:before="100" w:beforeAutospacing="1" w:after="100" w:afterAutospacing="1" w:line="180" w:lineRule="atLeast"/>
        <w:divId w:val="515651277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CD68B3">
      <w:pPr>
        <w:pStyle w:val="NormalnyWeb"/>
        <w:divId w:val="51565127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CD68B3">
      <w:pPr>
        <w:pStyle w:val="Nagwek2"/>
        <w:spacing w:line="180" w:lineRule="atLeast"/>
        <w:divId w:val="515651277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CD68B3">
      <w:pPr>
        <w:pStyle w:val="NormalnyWeb"/>
        <w:divId w:val="515651277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515651277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51565127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1565127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1565127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1565127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1565127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1565127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CD68B3">
      <w:pPr>
        <w:pStyle w:val="Nagwek2"/>
        <w:spacing w:line="180" w:lineRule="atLeast"/>
        <w:divId w:val="515651277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lastRenderedPageBreak/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CD68B3">
      <w:pPr>
        <w:pStyle w:val="NormalnyWeb"/>
        <w:divId w:val="515651277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515651277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51565127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1565127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1565127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1565127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1565127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1565127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1565127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1565127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wyrównany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aligned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1565127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1565127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1565127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1565127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1565127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CD68B3">
      <w:pPr>
        <w:pStyle w:val="Nagwek2"/>
        <w:spacing w:line="180" w:lineRule="atLeast"/>
        <w:divId w:val="515651277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CD68B3">
      <w:pPr>
        <w:pStyle w:val="NormalnyWeb"/>
        <w:divId w:val="515651277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515651277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51565127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1565127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1565127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CD68B3">
      <w:pPr>
        <w:pStyle w:val="Nagwek2"/>
        <w:spacing w:line="180" w:lineRule="atLeast"/>
        <w:divId w:val="515651277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CD68B3">
      <w:pPr>
        <w:pStyle w:val="NormalnyWeb"/>
        <w:divId w:val="515651277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515651277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51565127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1565127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1565127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1565127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Prę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1565127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1565127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1565127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1565127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1565127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1565127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1565127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1565127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CD68B3">
      <w:pPr>
        <w:pStyle w:val="Nagwek2"/>
        <w:spacing w:line="180" w:lineRule="atLeast"/>
        <w:divId w:val="515651277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ekstruzji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CD68B3">
      <w:pPr>
        <w:pStyle w:val="NormalnyWeb"/>
        <w:divId w:val="515651277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515651277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51565127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1565127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1565127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1565127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1565127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1565127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1565127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1565127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1565127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CD68B3">
      <w:pPr>
        <w:pStyle w:val="Nagwek2"/>
        <w:spacing w:line="180" w:lineRule="atLeast"/>
        <w:divId w:val="515651277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Parametry retrak</w:t>
      </w:r>
      <w:r>
        <w:rPr>
          <w:rFonts w:ascii="Arial" w:eastAsia="Times New Roman" w:hAnsi="Arial" w:cs="Arial"/>
          <w:sz w:val="32"/>
          <w:szCs w:val="32"/>
        </w:rPr>
        <w:t xml:space="preserve">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CD68B3">
      <w:pPr>
        <w:pStyle w:val="NormalnyWeb"/>
        <w:divId w:val="515651277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515651277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51565127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1565127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1565127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1565127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CD68B3">
      <w:pPr>
        <w:pStyle w:val="Nagwek2"/>
        <w:spacing w:line="180" w:lineRule="atLeast"/>
        <w:divId w:val="515651277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p w:rsidR="00000000" w:rsidRDefault="00CD68B3">
      <w:pPr>
        <w:pStyle w:val="NormalnyWeb"/>
        <w:divId w:val="515651277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515651277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51565127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1565127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Support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1565127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1565127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D68B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CD68B3">
      <w:pPr>
        <w:shd w:val="clear" w:color="auto" w:fill="F0F0F0"/>
        <w:spacing w:line="180" w:lineRule="atLeast"/>
        <w:jc w:val="center"/>
        <w:divId w:val="1356692941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590550"/>
            <wp:effectExtent l="0" t="0" r="9525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D68B3">
      <w:pPr>
        <w:shd w:val="clear" w:color="auto" w:fill="F0F0F0"/>
        <w:spacing w:line="264" w:lineRule="auto"/>
        <w:jc w:val="center"/>
        <w:divId w:val="135669294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Projekt 'Uniwersytet dla</w:t>
      </w:r>
      <w:r>
        <w:rPr>
          <w:rFonts w:ascii="Arial" w:hAnsi="Arial" w:cs="Arial"/>
          <w:sz w:val="16"/>
          <w:szCs w:val="16"/>
        </w:rPr>
        <w:t xml:space="preserve"> wszystkich - level-up' nr POWR.03.05.00-00-A067/19-00 współfinansowany ze środków Unii Europejskiej w ramach Europejskiego Funduszu Społecznego z Programu Operacyjnego Wiedza Edukacja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CD68B3">
      <w:pPr>
        <w:shd w:val="clear" w:color="auto" w:fill="222A2F"/>
        <w:spacing w:line="180" w:lineRule="atLeast"/>
        <w:jc w:val="center"/>
        <w:divId w:val="162911933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800100"/>
            <wp:effectExtent l="0" t="0" r="9525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D68B3">
      <w:pPr>
        <w:shd w:val="clear" w:color="auto" w:fill="222A2F"/>
        <w:spacing w:line="264" w:lineRule="auto"/>
        <w:jc w:val="center"/>
        <w:divId w:val="1541939818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email: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CD68B3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6709C"/>
    <w:multiLevelType w:val="multilevel"/>
    <w:tmpl w:val="B9A0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B3"/>
    <w:rsid w:val="00CD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8C056-81CC-4E66-BBDC-A0BCFBF7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65127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92941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aparat-mowy-zawleczka-x2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aparat-mowy-zawleczka-x2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aparat-mowy-zawleczka-x2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5686</Characters>
  <Application>Microsoft Office Word</Application>
  <DocSecurity>0</DocSecurity>
  <Lines>631</Lines>
  <Paragraphs>312</Paragraphs>
  <ScaleCrop>false</ScaleCrop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„aparat-mowy-zawleczka-x2.3mf”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2024-01-19T11:40:00Z</dcterms:created>
  <dcterms:modified xsi:type="dcterms:W3CDTF">2024-01-19T11:40:00Z</dcterms:modified>
</cp:coreProperties>
</file>